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AE" w:rsidRDefault="002A5DAE" w:rsidP="002A5DAE">
      <w:pPr>
        <w:pStyle w:val="CRCoverPage"/>
        <w:outlineLvl w:val="0"/>
        <w:rPr>
          <w:b/>
          <w:noProof/>
          <w:sz w:val="24"/>
          <w:lang w:val="en-US" w:eastAsia="ko-KR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 w:rsidR="005817B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</w:t>
      </w:r>
      <w:r w:rsidR="0012221F" w:rsidRPr="0012221F">
        <w:rPr>
          <w:b/>
          <w:noProof/>
          <w:sz w:val="24"/>
          <w:lang w:val="en-US"/>
        </w:rPr>
        <w:t>R2-2003582</w:t>
      </w:r>
    </w:p>
    <w:p w:rsidR="002A5DAE" w:rsidRPr="00DD73D8" w:rsidRDefault="002A5DAE" w:rsidP="008E39CC">
      <w:pPr>
        <w:tabs>
          <w:tab w:val="left" w:pos="1985"/>
          <w:tab w:val="left" w:pos="6237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b/>
          <w:noProof/>
          <w:sz w:val="24"/>
          <w:lang w:val="en-US"/>
        </w:rPr>
        <w:t xml:space="preserve">E-meeting, </w:t>
      </w:r>
      <w:r w:rsidR="005817B2">
        <w:rPr>
          <w:b/>
          <w:noProof/>
          <w:sz w:val="24"/>
          <w:lang w:val="en-US"/>
        </w:rPr>
        <w:t>April</w:t>
      </w:r>
      <w:r>
        <w:rPr>
          <w:b/>
          <w:noProof/>
          <w:sz w:val="24"/>
          <w:lang w:val="en-US"/>
        </w:rPr>
        <w:t xml:space="preserve"> 2</w:t>
      </w:r>
      <w:r w:rsidR="005817B2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 xml:space="preserve"> – </w:t>
      </w:r>
      <w:r w:rsidR="005817B2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>, 2020</w:t>
      </w:r>
      <w:r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2339A1" w:rsidRPr="00DF0FFA" w:rsidRDefault="002339A1" w:rsidP="002339A1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12221F">
        <w:rPr>
          <w:rFonts w:cs="Arial"/>
          <w:noProof/>
          <w:sz w:val="24"/>
          <w:szCs w:val="24"/>
          <w:lang w:val="en-US" w:eastAsia="ko-KR"/>
        </w:rPr>
        <w:t>6.</w:t>
      </w:r>
      <w:r w:rsidR="00A45514" w:rsidRPr="0012221F">
        <w:rPr>
          <w:rFonts w:cs="Arial"/>
          <w:noProof/>
          <w:sz w:val="24"/>
          <w:szCs w:val="24"/>
          <w:lang w:val="en-US" w:eastAsia="ko-KR"/>
        </w:rPr>
        <w:t>21</w:t>
      </w:r>
      <w:r w:rsidR="008E39CC">
        <w:rPr>
          <w:rFonts w:cs="Arial"/>
          <w:noProof/>
          <w:sz w:val="24"/>
          <w:szCs w:val="24"/>
          <w:lang w:val="en-US" w:eastAsia="ko-KR"/>
        </w:rPr>
        <w:t xml:space="preserve"> (On demand SI in connected)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LG Electronics </w:t>
      </w:r>
    </w:p>
    <w:p w:rsidR="008C10C3" w:rsidRPr="00D24A18" w:rsidRDefault="008C10C3" w:rsidP="006D6D34">
      <w:pPr>
        <w:tabs>
          <w:tab w:val="left" w:pos="2108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D4CC6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 xml:space="preserve">Need of prohibt timer for SI request in connected mode. 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DA738E" w:rsidRPr="00ED598B" w:rsidRDefault="00ED598B" w:rsidP="00ED598B">
      <w:pPr>
        <w:rPr>
          <w:rFonts w:eastAsia="SimSun"/>
        </w:rPr>
      </w:pPr>
      <w:r w:rsidRPr="00ED598B">
        <w:rPr>
          <w:rFonts w:eastAsiaTheme="minorEastAsia" w:hint="eastAsia"/>
          <w:lang w:eastAsia="ko-KR"/>
        </w:rPr>
        <w:t>I</w:t>
      </w:r>
      <w:r w:rsidRPr="00ED598B">
        <w:rPr>
          <w:rFonts w:eastAsiaTheme="minorEastAsia"/>
          <w:lang w:eastAsia="ko-KR"/>
        </w:rPr>
        <w:t>t is</w:t>
      </w:r>
      <w:r>
        <w:rPr>
          <w:rFonts w:eastAsiaTheme="minorEastAsia"/>
          <w:lang w:eastAsia="ko-KR"/>
        </w:rPr>
        <w:t xml:space="preserve"> FFS how a UE should behave if network does not immediately respond to SI request in connected mode from the UE. </w:t>
      </w:r>
      <w:bookmarkStart w:id="0" w:name="_GoBack"/>
      <w:bookmarkEnd w:id="0"/>
    </w:p>
    <w:p w:rsidR="00D0360E" w:rsidRDefault="00D0360E" w:rsidP="00D0360E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rFonts w:eastAsiaTheme="minorEastAsia" w:hint="eastAsia"/>
          <w:lang w:val="en-US" w:eastAsia="ko-KR"/>
        </w:rPr>
        <w:t xml:space="preserve">Discussion </w:t>
      </w:r>
    </w:p>
    <w:p w:rsidR="00ED598B" w:rsidRDefault="00222157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During the email discussion </w:t>
      </w:r>
      <w:r w:rsidRPr="00222157">
        <w:rPr>
          <w:rFonts w:eastAsiaTheme="minorEastAsia"/>
          <w:i/>
          <w:lang w:eastAsia="ko-KR"/>
        </w:rPr>
        <w:t>Post109e#29</w:t>
      </w:r>
      <w:r>
        <w:rPr>
          <w:rFonts w:eastAsiaTheme="minorEastAsia"/>
          <w:lang w:eastAsia="ko-KR"/>
        </w:rPr>
        <w:t xml:space="preserve">, </w:t>
      </w:r>
      <w:r w:rsidR="00ED598B">
        <w:rPr>
          <w:rFonts w:eastAsiaTheme="minorEastAsia" w:hint="eastAsia"/>
          <w:lang w:eastAsia="ko-KR"/>
        </w:rPr>
        <w:t xml:space="preserve">four options </w:t>
      </w:r>
      <w:r>
        <w:rPr>
          <w:rFonts w:eastAsiaTheme="minorEastAsia"/>
          <w:lang w:eastAsia="ko-KR"/>
        </w:rPr>
        <w:t xml:space="preserve">are listed </w:t>
      </w:r>
      <w:r w:rsidR="00ED598B">
        <w:rPr>
          <w:rFonts w:eastAsiaTheme="minorEastAsia" w:hint="eastAsia"/>
          <w:lang w:eastAsia="ko-KR"/>
        </w:rPr>
        <w:t>to address the case where network</w:t>
      </w:r>
      <w:r w:rsidR="00ED598B">
        <w:rPr>
          <w:rFonts w:eastAsiaTheme="minorEastAsia"/>
          <w:lang w:eastAsia="ko-KR"/>
        </w:rPr>
        <w:t xml:space="preserve"> does not immediately respond to SI request in connected mode:</w:t>
      </w:r>
    </w:p>
    <w:p w:rsidR="00ED598B" w:rsidRPr="00B61F2A" w:rsidRDefault="00ED598B" w:rsidP="00ED598B">
      <w:pPr>
        <w:pStyle w:val="a9"/>
        <w:numPr>
          <w:ilvl w:val="0"/>
          <w:numId w:val="25"/>
        </w:numPr>
        <w:ind w:left="1560" w:hanging="1200"/>
        <w:rPr>
          <w:i/>
        </w:rPr>
      </w:pPr>
      <w:r w:rsidRPr="00B61F2A">
        <w:rPr>
          <w:i/>
        </w:rPr>
        <w:t>If the requested SIBs are not received (or received with delay), a prohibit timer is specified to forbid the UE to trigger the on-demand SI request too frequently.</w:t>
      </w:r>
    </w:p>
    <w:p w:rsidR="00ED598B" w:rsidRPr="00B61F2A" w:rsidRDefault="00ED598B" w:rsidP="00ED598B">
      <w:pPr>
        <w:pStyle w:val="a9"/>
        <w:numPr>
          <w:ilvl w:val="0"/>
          <w:numId w:val="25"/>
        </w:numPr>
        <w:ind w:left="1560" w:hanging="1200"/>
        <w:rPr>
          <w:i/>
        </w:rPr>
      </w:pPr>
      <w:r w:rsidRPr="00B61F2A">
        <w:rPr>
          <w:i/>
        </w:rPr>
        <w:t>If the requested SIBs are not received (or received with delay), the UE should not trigger again the on-demand SIB request.</w:t>
      </w:r>
    </w:p>
    <w:p w:rsidR="00ED598B" w:rsidRPr="00B61F2A" w:rsidRDefault="00ED598B" w:rsidP="00ED598B">
      <w:pPr>
        <w:pStyle w:val="a9"/>
        <w:numPr>
          <w:ilvl w:val="0"/>
          <w:numId w:val="25"/>
        </w:numPr>
        <w:ind w:left="1560" w:hanging="1200"/>
        <w:rPr>
          <w:i/>
        </w:rPr>
      </w:pPr>
      <w:r w:rsidRPr="00B61F2A">
        <w:rPr>
          <w:i/>
        </w:rPr>
        <w:t>If the requested SIBs are not received (or received with delay), the UE behaviour is left to UE implementation.</w:t>
      </w:r>
    </w:p>
    <w:p w:rsidR="00ED598B" w:rsidRPr="00B61F2A" w:rsidRDefault="00ED598B" w:rsidP="00ED598B">
      <w:pPr>
        <w:pStyle w:val="a9"/>
        <w:numPr>
          <w:ilvl w:val="0"/>
          <w:numId w:val="25"/>
        </w:numPr>
        <w:ind w:left="1560" w:hanging="1200"/>
        <w:rPr>
          <w:i/>
        </w:rPr>
      </w:pPr>
      <w:r w:rsidRPr="00B61F2A">
        <w:rPr>
          <w:i/>
        </w:rPr>
        <w:t>Other, please specify in the table.</w:t>
      </w:r>
    </w:p>
    <w:p w:rsidR="00ED598B" w:rsidRDefault="005A7B86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Among the options, c</w:t>
      </w:r>
      <w:r w:rsidR="00ED598B">
        <w:rPr>
          <w:rFonts w:eastAsiaTheme="minorEastAsia" w:hint="eastAsia"/>
          <w:lang w:eastAsia="ko-KR"/>
        </w:rPr>
        <w:t xml:space="preserve">ompany views are split </w:t>
      </w:r>
      <w:r w:rsidR="00ED598B">
        <w:rPr>
          <w:rFonts w:eastAsiaTheme="minorEastAsia"/>
          <w:lang w:eastAsia="ko-KR"/>
        </w:rPr>
        <w:t xml:space="preserve">mainly </w:t>
      </w:r>
      <w:r w:rsidR="00ED598B">
        <w:rPr>
          <w:rFonts w:eastAsiaTheme="minorEastAsia" w:hint="eastAsia"/>
          <w:lang w:eastAsia="ko-KR"/>
        </w:rPr>
        <w:t xml:space="preserve">between option1 and option3. </w:t>
      </w:r>
      <w:r>
        <w:rPr>
          <w:rFonts w:eastAsiaTheme="minorEastAsia"/>
          <w:lang w:eastAsia="ko-KR"/>
        </w:rPr>
        <w:t xml:space="preserve"> </w:t>
      </w:r>
    </w:p>
    <w:p w:rsidR="00ED598B" w:rsidRDefault="00ED598B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One may consider that option3 is a simplest option because there is no specification impact. However, option3 in the real field may not be considered as a simple solution, since completely different implementation options are widely open</w:t>
      </w:r>
      <w:r w:rsidR="00401FDC">
        <w:rPr>
          <w:rFonts w:eastAsiaTheme="minorEastAsia"/>
          <w:lang w:eastAsia="ko-KR"/>
        </w:rPr>
        <w:t xml:space="preserve"> for UE/chipset vendors</w:t>
      </w:r>
      <w:r>
        <w:rPr>
          <w:rFonts w:eastAsiaTheme="minorEastAsia"/>
          <w:lang w:eastAsia="ko-KR"/>
        </w:rPr>
        <w:t xml:space="preserve">. </w:t>
      </w:r>
      <w:r w:rsidR="00401FDC">
        <w:rPr>
          <w:rFonts w:eastAsiaTheme="minorEastAsia"/>
          <w:lang w:eastAsia="ko-KR"/>
        </w:rPr>
        <w:t>If we would go for option3, it may be equivalent to go for the option1 with the prohibit timer value that is only proprietarily – in a non-standardize manner- configured based on subjective/individual requirements.</w:t>
      </w:r>
    </w:p>
    <w:p w:rsidR="00401FDC" w:rsidRPr="00ED598B" w:rsidRDefault="00ED598B" w:rsidP="00401FD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fact</w:t>
      </w:r>
      <w:r w:rsidR="00401FDC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option1 </w:t>
      </w:r>
      <w:r w:rsidR="00401FDC">
        <w:rPr>
          <w:rFonts w:eastAsiaTheme="minorEastAsia"/>
          <w:lang w:eastAsia="ko-KR"/>
        </w:rPr>
        <w:t xml:space="preserve">should be considered to be </w:t>
      </w:r>
      <w:r>
        <w:rPr>
          <w:rFonts w:eastAsiaTheme="minorEastAsia"/>
          <w:lang w:eastAsia="ko-KR"/>
        </w:rPr>
        <w:t xml:space="preserve">the simplest </w:t>
      </w:r>
      <w:r w:rsidR="00401FDC">
        <w:rPr>
          <w:rFonts w:eastAsiaTheme="minorEastAsia"/>
          <w:lang w:eastAsia="ko-KR"/>
        </w:rPr>
        <w:t xml:space="preserve">one </w:t>
      </w:r>
      <w:r>
        <w:rPr>
          <w:rFonts w:eastAsiaTheme="minorEastAsia"/>
          <w:lang w:eastAsia="ko-KR"/>
        </w:rPr>
        <w:t>in both specification and real-fiel</w:t>
      </w:r>
      <w:r w:rsidR="00401FDC">
        <w:rPr>
          <w:rFonts w:eastAsiaTheme="minorEastAsia"/>
          <w:lang w:eastAsia="ko-KR"/>
        </w:rPr>
        <w:t>d perspectives</w:t>
      </w:r>
      <w:r w:rsidR="005A7B86">
        <w:rPr>
          <w:rFonts w:eastAsiaTheme="minorEastAsia"/>
          <w:lang w:eastAsia="ko-KR"/>
        </w:rPr>
        <w:t xml:space="preserve">, because options ensures the </w:t>
      </w:r>
      <w:r w:rsidR="00401FDC">
        <w:rPr>
          <w:rFonts w:eastAsiaTheme="minorEastAsia"/>
          <w:lang w:eastAsia="ko-KR"/>
        </w:rPr>
        <w:t>following benefit</w:t>
      </w:r>
      <w:r w:rsidR="005A7B86">
        <w:rPr>
          <w:rFonts w:eastAsiaTheme="minorEastAsia"/>
          <w:lang w:eastAsia="ko-KR"/>
        </w:rPr>
        <w:t>s</w:t>
      </w:r>
      <w:r w:rsidR="00401FDC">
        <w:rPr>
          <w:rFonts w:eastAsiaTheme="minorEastAsia"/>
          <w:lang w:eastAsia="ko-KR"/>
        </w:rPr>
        <w:t>:</w:t>
      </w:r>
    </w:p>
    <w:p w:rsidR="00401FDC" w:rsidRDefault="00401FDC" w:rsidP="00401FDC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Network can avoid unnecessary </w:t>
      </w:r>
      <w:r>
        <w:rPr>
          <w:rFonts w:eastAsiaTheme="minorEastAsia"/>
          <w:lang w:eastAsia="ko-KR"/>
        </w:rPr>
        <w:t>repetitive</w:t>
      </w:r>
      <w:r>
        <w:rPr>
          <w:rFonts w:eastAsiaTheme="minorEastAsia" w:hint="eastAsia"/>
          <w:lang w:eastAsia="ko-KR"/>
        </w:rPr>
        <w:t xml:space="preserve"> requests generated by </w:t>
      </w:r>
      <w:r w:rsidRPr="005A7B86">
        <w:rPr>
          <w:rFonts w:eastAsiaTheme="minorEastAsia" w:hint="eastAsia"/>
          <w:i/>
          <w:lang w:eastAsia="ko-KR"/>
        </w:rPr>
        <w:t>unexpected</w:t>
      </w:r>
      <w:r>
        <w:rPr>
          <w:rFonts w:eastAsiaTheme="minorEastAsia" w:hint="eastAsia"/>
          <w:lang w:eastAsia="ko-KR"/>
        </w:rPr>
        <w:t xml:space="preserve"> UE implementation. </w:t>
      </w:r>
    </w:p>
    <w:p w:rsidR="00401FDC" w:rsidRPr="00ED598B" w:rsidRDefault="00401FDC" w:rsidP="00401FDC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UE implementation becomes simpler since the unified implementation according to the specification should suffice in all cases. No fragmented UE implementation </w:t>
      </w:r>
      <w:r w:rsidR="005A7B86">
        <w:rPr>
          <w:rFonts w:eastAsiaTheme="minorEastAsia"/>
          <w:lang w:eastAsia="ko-KR"/>
        </w:rPr>
        <w:t>will be encountered</w:t>
      </w:r>
      <w:r>
        <w:rPr>
          <w:rFonts w:eastAsiaTheme="minorEastAsia"/>
          <w:lang w:eastAsia="ko-KR"/>
        </w:rPr>
        <w:t xml:space="preserve">. </w:t>
      </w:r>
    </w:p>
    <w:p w:rsidR="00401FDC" w:rsidRDefault="005A7B86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UE implementation freedom should be restricted to limited cases, where UE implementation is the practically the best approach, and elsewhere it is strongly desirable to make UE implementations consistent. </w:t>
      </w:r>
      <w:r w:rsidR="00401FDC">
        <w:rPr>
          <w:rFonts w:eastAsiaTheme="minorEastAsia"/>
          <w:lang w:eastAsia="ko-KR"/>
        </w:rPr>
        <w:t>Note that a prohibit timer approach has been widely adopted in many LTE/NR functionalities related to UE-initiated procedure. Prohibit timer mechanism is</w:t>
      </w:r>
      <w:r w:rsidR="00ED598B">
        <w:rPr>
          <w:rFonts w:eastAsiaTheme="minorEastAsia"/>
          <w:lang w:eastAsia="ko-KR"/>
        </w:rPr>
        <w:t xml:space="preserve"> simple enough so that standardization impact is marginal. We only need to specify when to start </w:t>
      </w:r>
      <w:r w:rsidR="00401FDC">
        <w:rPr>
          <w:rFonts w:eastAsiaTheme="minorEastAsia"/>
          <w:lang w:eastAsia="ko-KR"/>
        </w:rPr>
        <w:t xml:space="preserve">and stop </w:t>
      </w:r>
      <w:r w:rsidR="00ED598B">
        <w:rPr>
          <w:rFonts w:eastAsiaTheme="minorEastAsia"/>
          <w:lang w:eastAsia="ko-KR"/>
        </w:rPr>
        <w:t xml:space="preserve">the prohibit timer, and while the timer is running, the UE is not allowed to request the same request as the previous one. </w:t>
      </w:r>
      <w:r w:rsidR="00401FDC">
        <w:rPr>
          <w:rFonts w:eastAsiaTheme="minorEastAsia"/>
          <w:lang w:eastAsia="ko-KR"/>
        </w:rPr>
        <w:t>Nothing is further needed. So we propose:</w:t>
      </w:r>
    </w:p>
    <w:p w:rsidR="00D0360E" w:rsidRDefault="007A2D41" w:rsidP="007A2D41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</w:t>
      </w:r>
      <w:r w:rsidR="00D0360E" w:rsidRPr="00D0360E">
        <w:rPr>
          <w:rFonts w:eastAsiaTheme="minorEastAsia" w:hint="eastAsia"/>
          <w:b/>
          <w:lang w:eastAsia="ko-KR"/>
        </w:rPr>
        <w:t>roposal</w:t>
      </w:r>
      <w:r w:rsidR="005B39CB">
        <w:rPr>
          <w:rFonts w:eastAsiaTheme="minorEastAsia"/>
          <w:b/>
          <w:lang w:eastAsia="ko-KR"/>
        </w:rPr>
        <w:t xml:space="preserve"> 1</w:t>
      </w:r>
      <w:r w:rsidR="00D0360E" w:rsidRPr="00D0360E">
        <w:rPr>
          <w:rFonts w:eastAsiaTheme="minorEastAsia"/>
          <w:b/>
          <w:lang w:eastAsia="ko-KR"/>
        </w:rPr>
        <w:t xml:space="preserve">: </w:t>
      </w:r>
      <w:r w:rsidR="006969DF">
        <w:rPr>
          <w:rFonts w:eastAsiaTheme="minorEastAsia"/>
          <w:b/>
          <w:lang w:eastAsia="ko-KR"/>
        </w:rPr>
        <w:t xml:space="preserve">Upon sending a SI request message </w:t>
      </w:r>
      <w:r w:rsidR="006D4CC6">
        <w:rPr>
          <w:rFonts w:eastAsiaTheme="minorEastAsia"/>
          <w:b/>
          <w:lang w:eastAsia="ko-KR"/>
        </w:rPr>
        <w:t>in</w:t>
      </w:r>
      <w:r w:rsidR="006969DF">
        <w:rPr>
          <w:rFonts w:eastAsiaTheme="minorEastAsia"/>
          <w:b/>
          <w:lang w:eastAsia="ko-KR"/>
        </w:rPr>
        <w:t xml:space="preserve"> connected mode, UE starts a </w:t>
      </w:r>
      <w:r w:rsidR="00401FDC">
        <w:rPr>
          <w:rFonts w:eastAsiaTheme="minorEastAsia"/>
          <w:b/>
          <w:lang w:eastAsia="ko-KR"/>
        </w:rPr>
        <w:t xml:space="preserve">prohibit </w:t>
      </w:r>
      <w:r w:rsidR="006969DF">
        <w:rPr>
          <w:rFonts w:eastAsiaTheme="minorEastAsia"/>
          <w:b/>
          <w:lang w:eastAsia="ko-KR"/>
        </w:rPr>
        <w:t>timer</w:t>
      </w:r>
    </w:p>
    <w:p w:rsidR="006969DF" w:rsidRDefault="006969DF" w:rsidP="00401FDC">
      <w:pPr>
        <w:rPr>
          <w:rFonts w:eastAsiaTheme="minorEastAsia"/>
          <w:b/>
          <w:lang w:eastAsia="ko-KR"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D0360E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While </w:t>
      </w:r>
      <w:r w:rsidR="00401FDC">
        <w:rPr>
          <w:rFonts w:eastAsiaTheme="minorEastAsia"/>
          <w:b/>
          <w:lang w:eastAsia="ko-KR"/>
        </w:rPr>
        <w:t xml:space="preserve">the prohibit </w:t>
      </w:r>
      <w:r>
        <w:rPr>
          <w:rFonts w:eastAsiaTheme="minorEastAsia"/>
          <w:b/>
          <w:lang w:eastAsia="ko-KR"/>
        </w:rPr>
        <w:t xml:space="preserve">timer is running, UE is not allowed to send a SI request message </w:t>
      </w:r>
      <w:r w:rsidR="004C6A0B">
        <w:rPr>
          <w:rFonts w:eastAsiaTheme="minorEastAsia"/>
          <w:b/>
          <w:lang w:eastAsia="ko-KR"/>
        </w:rPr>
        <w:t xml:space="preserve">requesting </w:t>
      </w:r>
      <w:r>
        <w:rPr>
          <w:rFonts w:eastAsiaTheme="minorEastAsia"/>
          <w:b/>
          <w:lang w:eastAsia="ko-KR"/>
        </w:rPr>
        <w:t>the same contents</w:t>
      </w:r>
      <w:r w:rsidR="00401FDC">
        <w:rPr>
          <w:rFonts w:eastAsiaTheme="minorEastAsia"/>
          <w:b/>
          <w:lang w:eastAsia="ko-KR"/>
        </w:rPr>
        <w:t xml:space="preserve">, but allowed to </w:t>
      </w:r>
      <w:r>
        <w:rPr>
          <w:rFonts w:eastAsiaTheme="minorEastAsia"/>
          <w:b/>
          <w:lang w:eastAsia="ko-KR"/>
        </w:rPr>
        <w:t xml:space="preserve">send a SI request message </w:t>
      </w:r>
      <w:r w:rsidR="004C6A0B">
        <w:rPr>
          <w:rFonts w:eastAsiaTheme="minorEastAsia"/>
          <w:b/>
          <w:lang w:eastAsia="ko-KR"/>
        </w:rPr>
        <w:t>requesting</w:t>
      </w:r>
      <w:r>
        <w:rPr>
          <w:rFonts w:eastAsiaTheme="minorEastAsia"/>
          <w:b/>
          <w:lang w:eastAsia="ko-KR"/>
        </w:rPr>
        <w:t xml:space="preserve"> contents that are different from the previously requested </w:t>
      </w:r>
      <w:r w:rsidR="006E048F">
        <w:rPr>
          <w:rFonts w:eastAsiaTheme="minorEastAsia"/>
          <w:b/>
          <w:lang w:eastAsia="ko-KR"/>
        </w:rPr>
        <w:t>ones</w:t>
      </w:r>
    </w:p>
    <w:p w:rsidR="007A2D41" w:rsidRDefault="007A2D41" w:rsidP="00401FDC">
      <w:pPr>
        <w:rPr>
          <w:rFonts w:eastAsiaTheme="minorEastAsia"/>
          <w:b/>
          <w:lang w:eastAsia="ko-KR"/>
        </w:rPr>
      </w:pPr>
    </w:p>
    <w:p w:rsidR="007A2D41" w:rsidRPr="007A2D41" w:rsidRDefault="007A2D41" w:rsidP="00401FD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One may think </w:t>
      </w:r>
      <w:r w:rsidR="006E048F">
        <w:rPr>
          <w:rFonts w:eastAsiaTheme="minorEastAsia"/>
          <w:lang w:eastAsia="ko-KR"/>
        </w:rPr>
        <w:t xml:space="preserve">if prohibit time needs to be configured per requested-SIB-contents for a UE. </w:t>
      </w:r>
      <w:r w:rsidR="00B61F2A">
        <w:rPr>
          <w:rFonts w:eastAsiaTheme="minorEastAsia"/>
          <w:lang w:eastAsia="ko-KR"/>
        </w:rPr>
        <w:t xml:space="preserve">In other words, a prohibit timer mechanism with a finer granularity level than per-UE level may be considered. The background of such </w:t>
      </w:r>
      <w:r w:rsidR="006E048F">
        <w:rPr>
          <w:rFonts w:eastAsiaTheme="minorEastAsia"/>
          <w:lang w:eastAsia="ko-KR"/>
        </w:rPr>
        <w:t xml:space="preserve">idea </w:t>
      </w:r>
      <w:r w:rsidR="00B61F2A">
        <w:rPr>
          <w:rFonts w:eastAsiaTheme="minorEastAsia"/>
          <w:lang w:eastAsia="ko-KR"/>
        </w:rPr>
        <w:t xml:space="preserve">would be to </w:t>
      </w:r>
      <w:r w:rsidR="006E048F">
        <w:rPr>
          <w:rFonts w:eastAsiaTheme="minorEastAsia"/>
          <w:lang w:eastAsia="ko-KR"/>
        </w:rPr>
        <w:t xml:space="preserve">help network prevent malicious UE implementation, where the UE keeps requesting </w:t>
      </w:r>
      <w:r w:rsidR="006E048F">
        <w:rPr>
          <w:rFonts w:eastAsiaTheme="minorEastAsia"/>
          <w:lang w:eastAsia="ko-KR"/>
        </w:rPr>
        <w:lastRenderedPageBreak/>
        <w:t xml:space="preserve">two different requests alternatively to avoid prohibit timer restriction. While the intention of the idea is reasonable, </w:t>
      </w:r>
      <w:r w:rsidR="00B61F2A">
        <w:rPr>
          <w:rFonts w:eastAsiaTheme="minorEastAsia"/>
          <w:lang w:eastAsia="ko-KR"/>
        </w:rPr>
        <w:t xml:space="preserve">the actual specification is not straightforward to support it since the possible combinations of request-SIB-contents are unconstrained. Furthermore, </w:t>
      </w:r>
      <w:r w:rsidR="006E048F">
        <w:rPr>
          <w:rFonts w:eastAsiaTheme="minorEastAsia"/>
          <w:lang w:eastAsia="ko-KR"/>
        </w:rPr>
        <w:t xml:space="preserve">network </w:t>
      </w:r>
      <w:r w:rsidR="00B61F2A">
        <w:rPr>
          <w:rFonts w:eastAsiaTheme="minorEastAsia"/>
          <w:lang w:eastAsia="ko-KR"/>
        </w:rPr>
        <w:t xml:space="preserve">will have difficulty to choose the proper value for each possible combination of requested SIB contents, i.e., no better choice than configuring a common value for all combination is foreseen, Hence, we think it suffices to configure a single prohibit timer related to SI request in connected mode for a UE.  </w:t>
      </w:r>
    </w:p>
    <w:p w:rsidR="00D0360E" w:rsidRPr="006E3356" w:rsidRDefault="006E3356" w:rsidP="00D0360E">
      <w:pPr>
        <w:rPr>
          <w:rFonts w:eastAsiaTheme="minorEastAsia"/>
          <w:b/>
          <w:lang w:eastAsia="ko-KR"/>
        </w:rPr>
      </w:pPr>
      <w:r w:rsidRPr="006E3356">
        <w:rPr>
          <w:rFonts w:eastAsiaTheme="minorEastAsia" w:hint="eastAsia"/>
          <w:b/>
          <w:lang w:eastAsia="ko-KR"/>
        </w:rPr>
        <w:t xml:space="preserve">Proposal </w:t>
      </w:r>
      <w:r w:rsidR="007A2D41">
        <w:rPr>
          <w:rFonts w:eastAsiaTheme="minorEastAsia"/>
          <w:b/>
          <w:lang w:eastAsia="ko-KR"/>
        </w:rPr>
        <w:t>3</w:t>
      </w:r>
      <w:r w:rsidRPr="006E3356">
        <w:rPr>
          <w:rFonts w:eastAsiaTheme="minorEastAsia" w:hint="eastAsia"/>
          <w:b/>
          <w:lang w:eastAsia="ko-KR"/>
        </w:rPr>
        <w:t xml:space="preserve">: </w:t>
      </w:r>
      <w:r w:rsidRPr="006E3356">
        <w:rPr>
          <w:rFonts w:eastAsiaTheme="minorEastAsia"/>
          <w:b/>
          <w:lang w:eastAsia="ko-KR"/>
        </w:rPr>
        <w:t>Only a</w:t>
      </w:r>
      <w:r w:rsidRPr="006E3356">
        <w:rPr>
          <w:rFonts w:eastAsiaTheme="minorEastAsia" w:hint="eastAsia"/>
          <w:b/>
          <w:lang w:eastAsia="ko-KR"/>
        </w:rPr>
        <w:t xml:space="preserve"> single timer</w:t>
      </w:r>
      <w:r w:rsidR="00404928">
        <w:rPr>
          <w:rFonts w:eastAsiaTheme="minorEastAsia"/>
          <w:b/>
          <w:lang w:eastAsia="ko-KR"/>
        </w:rPr>
        <w:t xml:space="preserve"> for SI request in connected mode</w:t>
      </w:r>
      <w:r w:rsidRPr="006E3356">
        <w:rPr>
          <w:rFonts w:eastAsiaTheme="minorEastAsia" w:hint="eastAsia"/>
          <w:b/>
          <w:lang w:eastAsia="ko-KR"/>
        </w:rPr>
        <w:t xml:space="preserve"> is maintained within a UE. </w:t>
      </w:r>
    </w:p>
    <w:p w:rsidR="00D0360E" w:rsidRPr="00D0360E" w:rsidRDefault="00D0360E" w:rsidP="00D0360E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nclusion </w:t>
      </w:r>
    </w:p>
    <w:p w:rsidR="00B61F2A" w:rsidRPr="00ED598B" w:rsidRDefault="00B61F2A" w:rsidP="00B61F2A">
      <w:pPr>
        <w:rPr>
          <w:rFonts w:eastAsia="SimSun"/>
        </w:rPr>
      </w:pPr>
      <w:r>
        <w:rPr>
          <w:rFonts w:eastAsiaTheme="minorEastAsia"/>
          <w:lang w:eastAsia="ko-KR"/>
        </w:rPr>
        <w:t>This contribution discusses how UE should behave if network does not immediately respond to SI request in connected mode from the UE. We propose the followings:</w:t>
      </w:r>
    </w:p>
    <w:p w:rsidR="00B61F2A" w:rsidRDefault="00B61F2A" w:rsidP="00B61F2A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</w:t>
      </w:r>
      <w:r w:rsidRPr="00D0360E">
        <w:rPr>
          <w:rFonts w:eastAsiaTheme="minorEastAsia" w:hint="eastAsia"/>
          <w:b/>
          <w:lang w:eastAsia="ko-KR"/>
        </w:rPr>
        <w:t>roposal</w:t>
      </w:r>
      <w:r>
        <w:rPr>
          <w:rFonts w:eastAsiaTheme="minorEastAsia"/>
          <w:b/>
          <w:lang w:eastAsia="ko-KR"/>
        </w:rPr>
        <w:t xml:space="preserve"> 1</w:t>
      </w:r>
      <w:r w:rsidRPr="00D0360E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Upon sending a SI request message in connected mode, UE starts a prohibit timer</w:t>
      </w:r>
    </w:p>
    <w:p w:rsidR="00B61F2A" w:rsidRDefault="00B61F2A" w:rsidP="00B61F2A">
      <w:pPr>
        <w:rPr>
          <w:rFonts w:eastAsiaTheme="minorEastAsia"/>
          <w:b/>
          <w:lang w:eastAsia="ko-KR"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D0360E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While the prohibit timer is running, UE is not allowed to send a SI request message requesting the same contents, but allowed to send a SI request message requesting contents that are different from the previously requested ones</w:t>
      </w:r>
    </w:p>
    <w:p w:rsidR="00B61F2A" w:rsidRPr="006E3356" w:rsidRDefault="00B61F2A" w:rsidP="00B61F2A">
      <w:pPr>
        <w:rPr>
          <w:rFonts w:eastAsiaTheme="minorEastAsia"/>
          <w:b/>
          <w:lang w:eastAsia="ko-KR"/>
        </w:rPr>
      </w:pPr>
      <w:r w:rsidRPr="006E3356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3</w:t>
      </w:r>
      <w:r w:rsidRPr="006E3356">
        <w:rPr>
          <w:rFonts w:eastAsiaTheme="minorEastAsia" w:hint="eastAsia"/>
          <w:b/>
          <w:lang w:eastAsia="ko-KR"/>
        </w:rPr>
        <w:t xml:space="preserve">: </w:t>
      </w:r>
      <w:r w:rsidRPr="006E3356">
        <w:rPr>
          <w:rFonts w:eastAsiaTheme="minorEastAsia"/>
          <w:b/>
          <w:lang w:eastAsia="ko-KR"/>
        </w:rPr>
        <w:t>Only a</w:t>
      </w:r>
      <w:r w:rsidRPr="006E3356">
        <w:rPr>
          <w:rFonts w:eastAsiaTheme="minorEastAsia" w:hint="eastAsia"/>
          <w:b/>
          <w:lang w:eastAsia="ko-KR"/>
        </w:rPr>
        <w:t xml:space="preserve"> single timer</w:t>
      </w:r>
      <w:r>
        <w:rPr>
          <w:rFonts w:eastAsiaTheme="minorEastAsia"/>
          <w:b/>
          <w:lang w:eastAsia="ko-KR"/>
        </w:rPr>
        <w:t xml:space="preserve"> for SI request in connected mode</w:t>
      </w:r>
      <w:r w:rsidRPr="006E3356">
        <w:rPr>
          <w:rFonts w:eastAsiaTheme="minorEastAsia" w:hint="eastAsia"/>
          <w:b/>
          <w:lang w:eastAsia="ko-KR"/>
        </w:rPr>
        <w:t xml:space="preserve"> is maintained within a UE. </w:t>
      </w:r>
    </w:p>
    <w:p w:rsidR="00A82EB8" w:rsidRDefault="00A82EB8" w:rsidP="00D0360E">
      <w:pPr>
        <w:rPr>
          <w:rFonts w:eastAsia="SimSun"/>
        </w:rPr>
      </w:pPr>
    </w:p>
    <w:p w:rsidR="00222157" w:rsidRPr="00B61F2A" w:rsidRDefault="00222157" w:rsidP="00D0360E">
      <w:pPr>
        <w:rPr>
          <w:rFonts w:eastAsia="SimSun"/>
        </w:rPr>
      </w:pPr>
    </w:p>
    <w:sectPr w:rsidR="00222157" w:rsidRPr="00B61F2A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94A" w:rsidRDefault="0027194A">
      <w:pPr>
        <w:spacing w:after="0"/>
      </w:pPr>
      <w:r>
        <w:separator/>
      </w:r>
    </w:p>
  </w:endnote>
  <w:endnote w:type="continuationSeparator" w:id="0">
    <w:p w:rsidR="0027194A" w:rsidRDefault="002719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27194A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94A" w:rsidRDefault="0027194A">
      <w:pPr>
        <w:spacing w:after="0"/>
      </w:pPr>
      <w:r>
        <w:separator/>
      </w:r>
    </w:p>
  </w:footnote>
  <w:footnote w:type="continuationSeparator" w:id="0">
    <w:p w:rsidR="0027194A" w:rsidRDefault="002719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919"/>
    <w:multiLevelType w:val="hybridMultilevel"/>
    <w:tmpl w:val="79B244E4"/>
    <w:lvl w:ilvl="0" w:tplc="2EEA2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47D45"/>
    <w:multiLevelType w:val="hybridMultilevel"/>
    <w:tmpl w:val="7E98F51C"/>
    <w:lvl w:ilvl="0" w:tplc="ADBEE5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05E63"/>
    <w:multiLevelType w:val="hybridMultilevel"/>
    <w:tmpl w:val="BC06A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47BFF"/>
    <w:multiLevelType w:val="hybridMultilevel"/>
    <w:tmpl w:val="22DA880C"/>
    <w:lvl w:ilvl="0" w:tplc="EAAA41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DD24CD"/>
    <w:multiLevelType w:val="hybridMultilevel"/>
    <w:tmpl w:val="ABAA0C2E"/>
    <w:lvl w:ilvl="0" w:tplc="D854C5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BE137CD"/>
    <w:multiLevelType w:val="hybridMultilevel"/>
    <w:tmpl w:val="C496614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F27AD552">
      <w:numFmt w:val="bullet"/>
      <w:lvlText w:val="-"/>
      <w:lvlJc w:val="left"/>
      <w:pPr>
        <w:ind w:left="1604" w:hanging="804"/>
      </w:pPr>
      <w:rPr>
        <w:rFonts w:ascii="Arial" w:eastAsiaTheme="minorEastAsia" w:hAnsi="Arial" w:cs="Aria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Wingdings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EA93BE6"/>
    <w:multiLevelType w:val="hybridMultilevel"/>
    <w:tmpl w:val="D1B49EC2"/>
    <w:lvl w:ilvl="0" w:tplc="09CAE076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551754"/>
    <w:multiLevelType w:val="hybridMultilevel"/>
    <w:tmpl w:val="83E44B86"/>
    <w:lvl w:ilvl="0" w:tplc="35C4F9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F46984"/>
    <w:multiLevelType w:val="hybridMultilevel"/>
    <w:tmpl w:val="3FB2F03E"/>
    <w:lvl w:ilvl="0" w:tplc="B336CF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D21D2E"/>
    <w:multiLevelType w:val="multilevel"/>
    <w:tmpl w:val="3FD21D2E"/>
    <w:lvl w:ilvl="0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B2F57"/>
    <w:multiLevelType w:val="hybridMultilevel"/>
    <w:tmpl w:val="543C18D8"/>
    <w:lvl w:ilvl="0" w:tplc="C254B5D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B0761B"/>
    <w:multiLevelType w:val="hybridMultilevel"/>
    <w:tmpl w:val="BD200AF6"/>
    <w:lvl w:ilvl="0" w:tplc="1FDA764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FAC0DD6"/>
    <w:multiLevelType w:val="hybridMultilevel"/>
    <w:tmpl w:val="309C1F24"/>
    <w:lvl w:ilvl="0" w:tplc="1AE6601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0207902"/>
    <w:multiLevelType w:val="hybridMultilevel"/>
    <w:tmpl w:val="AC78FF7E"/>
    <w:lvl w:ilvl="0" w:tplc="458A0BB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F11ECD"/>
    <w:multiLevelType w:val="hybridMultilevel"/>
    <w:tmpl w:val="90E0599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CC750BC"/>
    <w:multiLevelType w:val="hybridMultilevel"/>
    <w:tmpl w:val="287C9202"/>
    <w:lvl w:ilvl="0" w:tplc="2C040F1C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88166C"/>
    <w:multiLevelType w:val="hybridMultilevel"/>
    <w:tmpl w:val="C798C386"/>
    <w:lvl w:ilvl="0" w:tplc="64F44B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C564789"/>
    <w:multiLevelType w:val="hybridMultilevel"/>
    <w:tmpl w:val="3522E19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21"/>
  </w:num>
  <w:num w:numId="5">
    <w:abstractNumId w:val="23"/>
  </w:num>
  <w:num w:numId="6">
    <w:abstractNumId w:val="10"/>
  </w:num>
  <w:num w:numId="7">
    <w:abstractNumId w:val="19"/>
  </w:num>
  <w:num w:numId="8">
    <w:abstractNumId w:val="5"/>
  </w:num>
  <w:num w:numId="9">
    <w:abstractNumId w:val="13"/>
  </w:num>
  <w:num w:numId="10">
    <w:abstractNumId w:val="3"/>
  </w:num>
  <w:num w:numId="11">
    <w:abstractNumId w:val="22"/>
  </w:num>
  <w:num w:numId="12">
    <w:abstractNumId w:val="6"/>
  </w:num>
  <w:num w:numId="13">
    <w:abstractNumId w:val="2"/>
  </w:num>
  <w:num w:numId="14">
    <w:abstractNumId w:val="20"/>
  </w:num>
  <w:num w:numId="15">
    <w:abstractNumId w:val="11"/>
  </w:num>
  <w:num w:numId="16">
    <w:abstractNumId w:val="9"/>
  </w:num>
  <w:num w:numId="17">
    <w:abstractNumId w:val="14"/>
  </w:num>
  <w:num w:numId="18">
    <w:abstractNumId w:val="7"/>
  </w:num>
  <w:num w:numId="19">
    <w:abstractNumId w:val="18"/>
  </w:num>
  <w:num w:numId="20">
    <w:abstractNumId w:val="24"/>
  </w:num>
  <w:num w:numId="21">
    <w:abstractNumId w:val="17"/>
  </w:num>
  <w:num w:numId="22">
    <w:abstractNumId w:val="16"/>
  </w:num>
  <w:num w:numId="23">
    <w:abstractNumId w:val="4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4F87"/>
    <w:rsid w:val="00006F0F"/>
    <w:rsid w:val="00016767"/>
    <w:rsid w:val="00022BF0"/>
    <w:rsid w:val="000314F2"/>
    <w:rsid w:val="00033F90"/>
    <w:rsid w:val="000360D9"/>
    <w:rsid w:val="00036148"/>
    <w:rsid w:val="000402D4"/>
    <w:rsid w:val="0004197C"/>
    <w:rsid w:val="00047728"/>
    <w:rsid w:val="0006221C"/>
    <w:rsid w:val="00065B45"/>
    <w:rsid w:val="000819E8"/>
    <w:rsid w:val="00083ABA"/>
    <w:rsid w:val="00094E5F"/>
    <w:rsid w:val="000B3364"/>
    <w:rsid w:val="000B7275"/>
    <w:rsid w:val="000C1185"/>
    <w:rsid w:val="000C6D03"/>
    <w:rsid w:val="000D7090"/>
    <w:rsid w:val="000E715E"/>
    <w:rsid w:val="000F0D23"/>
    <w:rsid w:val="00106C02"/>
    <w:rsid w:val="00111257"/>
    <w:rsid w:val="0012221F"/>
    <w:rsid w:val="0012470B"/>
    <w:rsid w:val="00131637"/>
    <w:rsid w:val="00137204"/>
    <w:rsid w:val="001539C9"/>
    <w:rsid w:val="00156D94"/>
    <w:rsid w:val="001600D4"/>
    <w:rsid w:val="001652AF"/>
    <w:rsid w:val="00174234"/>
    <w:rsid w:val="001A7E0A"/>
    <w:rsid w:val="001B4CA9"/>
    <w:rsid w:val="001D0DAD"/>
    <w:rsid w:val="001D3BF0"/>
    <w:rsid w:val="001E6FE6"/>
    <w:rsid w:val="001F6213"/>
    <w:rsid w:val="001F64E0"/>
    <w:rsid w:val="002058C2"/>
    <w:rsid w:val="0021023E"/>
    <w:rsid w:val="00222157"/>
    <w:rsid w:val="002254F8"/>
    <w:rsid w:val="002339A1"/>
    <w:rsid w:val="0025422F"/>
    <w:rsid w:val="00262106"/>
    <w:rsid w:val="00266FF3"/>
    <w:rsid w:val="0027194A"/>
    <w:rsid w:val="002719B0"/>
    <w:rsid w:val="00272580"/>
    <w:rsid w:val="0028186F"/>
    <w:rsid w:val="00290EB7"/>
    <w:rsid w:val="002925FD"/>
    <w:rsid w:val="002A12D3"/>
    <w:rsid w:val="002A5DAE"/>
    <w:rsid w:val="002A6FA0"/>
    <w:rsid w:val="002A7473"/>
    <w:rsid w:val="002B7E5A"/>
    <w:rsid w:val="002C051B"/>
    <w:rsid w:val="002C16FF"/>
    <w:rsid w:val="002C3C46"/>
    <w:rsid w:val="002C4A5E"/>
    <w:rsid w:val="002E08B3"/>
    <w:rsid w:val="002E233C"/>
    <w:rsid w:val="002E41FE"/>
    <w:rsid w:val="0032657B"/>
    <w:rsid w:val="00346862"/>
    <w:rsid w:val="0034772A"/>
    <w:rsid w:val="003516A5"/>
    <w:rsid w:val="003529DD"/>
    <w:rsid w:val="003538D2"/>
    <w:rsid w:val="00355F34"/>
    <w:rsid w:val="003620EB"/>
    <w:rsid w:val="003751A5"/>
    <w:rsid w:val="003846F8"/>
    <w:rsid w:val="00385E04"/>
    <w:rsid w:val="0039141E"/>
    <w:rsid w:val="003A45EB"/>
    <w:rsid w:val="003A7AAD"/>
    <w:rsid w:val="003C161C"/>
    <w:rsid w:val="003D3BFF"/>
    <w:rsid w:val="003E0598"/>
    <w:rsid w:val="003E14FB"/>
    <w:rsid w:val="003E7B14"/>
    <w:rsid w:val="003F59B7"/>
    <w:rsid w:val="004004E1"/>
    <w:rsid w:val="00401FDC"/>
    <w:rsid w:val="00403CD4"/>
    <w:rsid w:val="00404928"/>
    <w:rsid w:val="00407C34"/>
    <w:rsid w:val="00422C61"/>
    <w:rsid w:val="0042331E"/>
    <w:rsid w:val="004236A0"/>
    <w:rsid w:val="0044114F"/>
    <w:rsid w:val="00443F50"/>
    <w:rsid w:val="00444838"/>
    <w:rsid w:val="0045512E"/>
    <w:rsid w:val="00462BA2"/>
    <w:rsid w:val="00466983"/>
    <w:rsid w:val="0047762B"/>
    <w:rsid w:val="00477CE9"/>
    <w:rsid w:val="0049044F"/>
    <w:rsid w:val="004A777D"/>
    <w:rsid w:val="004B09DA"/>
    <w:rsid w:val="004B5545"/>
    <w:rsid w:val="004C2FA1"/>
    <w:rsid w:val="004C6A0B"/>
    <w:rsid w:val="004C6A82"/>
    <w:rsid w:val="004E0AEA"/>
    <w:rsid w:val="004E7AE7"/>
    <w:rsid w:val="004F15DE"/>
    <w:rsid w:val="004F407A"/>
    <w:rsid w:val="005012B2"/>
    <w:rsid w:val="00520D78"/>
    <w:rsid w:val="0053144E"/>
    <w:rsid w:val="00531905"/>
    <w:rsid w:val="00533220"/>
    <w:rsid w:val="0053777A"/>
    <w:rsid w:val="00540131"/>
    <w:rsid w:val="00542B2D"/>
    <w:rsid w:val="00553437"/>
    <w:rsid w:val="005573D3"/>
    <w:rsid w:val="0056496F"/>
    <w:rsid w:val="005817B2"/>
    <w:rsid w:val="005A0221"/>
    <w:rsid w:val="005A4ABD"/>
    <w:rsid w:val="005A7B86"/>
    <w:rsid w:val="005B39CB"/>
    <w:rsid w:val="00605675"/>
    <w:rsid w:val="00616447"/>
    <w:rsid w:val="00616961"/>
    <w:rsid w:val="00617669"/>
    <w:rsid w:val="0062191F"/>
    <w:rsid w:val="00625FD3"/>
    <w:rsid w:val="00627DFB"/>
    <w:rsid w:val="00634981"/>
    <w:rsid w:val="00636314"/>
    <w:rsid w:val="0063635F"/>
    <w:rsid w:val="00637F36"/>
    <w:rsid w:val="00642584"/>
    <w:rsid w:val="006444DB"/>
    <w:rsid w:val="00651982"/>
    <w:rsid w:val="00660E95"/>
    <w:rsid w:val="00672582"/>
    <w:rsid w:val="0068434D"/>
    <w:rsid w:val="00693986"/>
    <w:rsid w:val="006969DF"/>
    <w:rsid w:val="00696C57"/>
    <w:rsid w:val="0069741B"/>
    <w:rsid w:val="006A3AEB"/>
    <w:rsid w:val="006A63A6"/>
    <w:rsid w:val="006B00CA"/>
    <w:rsid w:val="006B1ACE"/>
    <w:rsid w:val="006D02DA"/>
    <w:rsid w:val="006D0D99"/>
    <w:rsid w:val="006D4CC6"/>
    <w:rsid w:val="006D4F55"/>
    <w:rsid w:val="006D6BC5"/>
    <w:rsid w:val="006D6D34"/>
    <w:rsid w:val="006E048F"/>
    <w:rsid w:val="006E3356"/>
    <w:rsid w:val="006F55B7"/>
    <w:rsid w:val="00724A62"/>
    <w:rsid w:val="00735F86"/>
    <w:rsid w:val="0073717E"/>
    <w:rsid w:val="00740EB9"/>
    <w:rsid w:val="007438A7"/>
    <w:rsid w:val="00744066"/>
    <w:rsid w:val="00754391"/>
    <w:rsid w:val="00757B37"/>
    <w:rsid w:val="00760B6C"/>
    <w:rsid w:val="00761119"/>
    <w:rsid w:val="00763091"/>
    <w:rsid w:val="007640FC"/>
    <w:rsid w:val="00772851"/>
    <w:rsid w:val="00772BC1"/>
    <w:rsid w:val="007740F4"/>
    <w:rsid w:val="007742F1"/>
    <w:rsid w:val="007903DB"/>
    <w:rsid w:val="007A2D41"/>
    <w:rsid w:val="007C57D4"/>
    <w:rsid w:val="007D2DC8"/>
    <w:rsid w:val="007E254D"/>
    <w:rsid w:val="0081099C"/>
    <w:rsid w:val="0081284E"/>
    <w:rsid w:val="008134BD"/>
    <w:rsid w:val="00813B09"/>
    <w:rsid w:val="00815C9B"/>
    <w:rsid w:val="00817D5C"/>
    <w:rsid w:val="00830472"/>
    <w:rsid w:val="00843061"/>
    <w:rsid w:val="00845CC2"/>
    <w:rsid w:val="0084787C"/>
    <w:rsid w:val="008501A8"/>
    <w:rsid w:val="008503D7"/>
    <w:rsid w:val="00857491"/>
    <w:rsid w:val="00873A44"/>
    <w:rsid w:val="00874E81"/>
    <w:rsid w:val="00885F57"/>
    <w:rsid w:val="008B0AE6"/>
    <w:rsid w:val="008C10C3"/>
    <w:rsid w:val="008C1AC9"/>
    <w:rsid w:val="008C534E"/>
    <w:rsid w:val="008D0C1C"/>
    <w:rsid w:val="008D7AC8"/>
    <w:rsid w:val="008E39CC"/>
    <w:rsid w:val="008E5D5C"/>
    <w:rsid w:val="008F0CF1"/>
    <w:rsid w:val="008F2607"/>
    <w:rsid w:val="00910484"/>
    <w:rsid w:val="00923420"/>
    <w:rsid w:val="00924A45"/>
    <w:rsid w:val="009250F7"/>
    <w:rsid w:val="00934B9F"/>
    <w:rsid w:val="009355C2"/>
    <w:rsid w:val="00936DD3"/>
    <w:rsid w:val="00936FDC"/>
    <w:rsid w:val="00945392"/>
    <w:rsid w:val="00972570"/>
    <w:rsid w:val="00973935"/>
    <w:rsid w:val="00977A8D"/>
    <w:rsid w:val="009832C1"/>
    <w:rsid w:val="00984DDB"/>
    <w:rsid w:val="009952A0"/>
    <w:rsid w:val="009A5B4E"/>
    <w:rsid w:val="009A6FD2"/>
    <w:rsid w:val="009B1312"/>
    <w:rsid w:val="009C50A8"/>
    <w:rsid w:val="009D3ACB"/>
    <w:rsid w:val="009E158C"/>
    <w:rsid w:val="009F0FC8"/>
    <w:rsid w:val="009F23D1"/>
    <w:rsid w:val="009F7ED8"/>
    <w:rsid w:val="00A07CEB"/>
    <w:rsid w:val="00A1332D"/>
    <w:rsid w:val="00A34526"/>
    <w:rsid w:val="00A36BF8"/>
    <w:rsid w:val="00A45514"/>
    <w:rsid w:val="00A76561"/>
    <w:rsid w:val="00A82EB8"/>
    <w:rsid w:val="00A84A49"/>
    <w:rsid w:val="00AA6A11"/>
    <w:rsid w:val="00AC0039"/>
    <w:rsid w:val="00AD54A1"/>
    <w:rsid w:val="00AE793A"/>
    <w:rsid w:val="00AF23B9"/>
    <w:rsid w:val="00AF2EE0"/>
    <w:rsid w:val="00B028EA"/>
    <w:rsid w:val="00B03FEB"/>
    <w:rsid w:val="00B063F4"/>
    <w:rsid w:val="00B13C1A"/>
    <w:rsid w:val="00B21F17"/>
    <w:rsid w:val="00B235E9"/>
    <w:rsid w:val="00B31063"/>
    <w:rsid w:val="00B35F3A"/>
    <w:rsid w:val="00B43CEF"/>
    <w:rsid w:val="00B4517C"/>
    <w:rsid w:val="00B50B33"/>
    <w:rsid w:val="00B53CD2"/>
    <w:rsid w:val="00B5529F"/>
    <w:rsid w:val="00B61659"/>
    <w:rsid w:val="00B61F2A"/>
    <w:rsid w:val="00B62A12"/>
    <w:rsid w:val="00B74661"/>
    <w:rsid w:val="00B92574"/>
    <w:rsid w:val="00BA79A3"/>
    <w:rsid w:val="00BD22B6"/>
    <w:rsid w:val="00BD43FB"/>
    <w:rsid w:val="00BD778E"/>
    <w:rsid w:val="00BE3EC0"/>
    <w:rsid w:val="00C07219"/>
    <w:rsid w:val="00C213EE"/>
    <w:rsid w:val="00C34670"/>
    <w:rsid w:val="00C357AF"/>
    <w:rsid w:val="00C36BE7"/>
    <w:rsid w:val="00C51518"/>
    <w:rsid w:val="00C83C90"/>
    <w:rsid w:val="00C85CBD"/>
    <w:rsid w:val="00C860C9"/>
    <w:rsid w:val="00C95DB0"/>
    <w:rsid w:val="00CB32E4"/>
    <w:rsid w:val="00CD5432"/>
    <w:rsid w:val="00CE40B8"/>
    <w:rsid w:val="00D0360E"/>
    <w:rsid w:val="00D0627E"/>
    <w:rsid w:val="00D06A5B"/>
    <w:rsid w:val="00D42C6C"/>
    <w:rsid w:val="00D515C6"/>
    <w:rsid w:val="00D610B0"/>
    <w:rsid w:val="00D62426"/>
    <w:rsid w:val="00D713D1"/>
    <w:rsid w:val="00D74B39"/>
    <w:rsid w:val="00D86C61"/>
    <w:rsid w:val="00D9356C"/>
    <w:rsid w:val="00DA5B4D"/>
    <w:rsid w:val="00DA738E"/>
    <w:rsid w:val="00DC3607"/>
    <w:rsid w:val="00DE239A"/>
    <w:rsid w:val="00DF7BDC"/>
    <w:rsid w:val="00E02C31"/>
    <w:rsid w:val="00E05AAE"/>
    <w:rsid w:val="00E25ECB"/>
    <w:rsid w:val="00E340FB"/>
    <w:rsid w:val="00E35DF1"/>
    <w:rsid w:val="00E3707C"/>
    <w:rsid w:val="00E42DEA"/>
    <w:rsid w:val="00E5004C"/>
    <w:rsid w:val="00E52C81"/>
    <w:rsid w:val="00E610BF"/>
    <w:rsid w:val="00E754DD"/>
    <w:rsid w:val="00E800E1"/>
    <w:rsid w:val="00E916CB"/>
    <w:rsid w:val="00E951D8"/>
    <w:rsid w:val="00E96116"/>
    <w:rsid w:val="00E979FF"/>
    <w:rsid w:val="00EA3820"/>
    <w:rsid w:val="00EA4A6E"/>
    <w:rsid w:val="00EA56C1"/>
    <w:rsid w:val="00EA7F31"/>
    <w:rsid w:val="00EB13EC"/>
    <w:rsid w:val="00EC5A98"/>
    <w:rsid w:val="00ED598B"/>
    <w:rsid w:val="00EE6272"/>
    <w:rsid w:val="00F00BE0"/>
    <w:rsid w:val="00F112E5"/>
    <w:rsid w:val="00F20808"/>
    <w:rsid w:val="00F24939"/>
    <w:rsid w:val="00F25E3C"/>
    <w:rsid w:val="00F302B1"/>
    <w:rsid w:val="00F31F72"/>
    <w:rsid w:val="00F37BDE"/>
    <w:rsid w:val="00F437F8"/>
    <w:rsid w:val="00F44DE2"/>
    <w:rsid w:val="00F61CF4"/>
    <w:rsid w:val="00F74E47"/>
    <w:rsid w:val="00F76C59"/>
    <w:rsid w:val="00FA1DA2"/>
    <w:rsid w:val="00FA2643"/>
    <w:rsid w:val="00FA57AE"/>
    <w:rsid w:val="00FB1A30"/>
    <w:rsid w:val="00FB65F0"/>
    <w:rsid w:val="00FE0CB3"/>
    <w:rsid w:val="00FE71E1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8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paragraph" w:customStyle="1" w:styleId="Doc-text2">
    <w:name w:val="Doc-text2"/>
    <w:basedOn w:val="a"/>
    <w:link w:val="Doc-text2Char"/>
    <w:qFormat/>
    <w:rsid w:val="00FF48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F4806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A1DA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A1DA2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rsid w:val="002A5DAE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5DAE"/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9">
    <w:name w:val="Body Text"/>
    <w:basedOn w:val="a"/>
    <w:link w:val="Char2"/>
    <w:qFormat/>
    <w:rsid w:val="00ED598B"/>
    <w:rPr>
      <w:rFonts w:eastAsia="MS Mincho"/>
    </w:rPr>
  </w:style>
  <w:style w:type="character" w:customStyle="1" w:styleId="Char2">
    <w:name w:val="본문 Char"/>
    <w:basedOn w:val="a0"/>
    <w:link w:val="a9"/>
    <w:rsid w:val="00ED598B"/>
    <w:rPr>
      <w:rFonts w:ascii="Arial" w:eastAsia="MS Mincho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(Sunghoon)</cp:lastModifiedBy>
  <cp:revision>24</cp:revision>
  <dcterms:created xsi:type="dcterms:W3CDTF">2019-11-07T09:59:00Z</dcterms:created>
  <dcterms:modified xsi:type="dcterms:W3CDTF">2020-04-10T03:09:00Z</dcterms:modified>
</cp:coreProperties>
</file>